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A01D" w14:textId="24E17EE8" w:rsidR="006B7374" w:rsidRDefault="00FE7172" w:rsidP="006B7374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0EDFA983" wp14:editId="08E1D04A">
            <wp:extent cx="1318260" cy="1690446"/>
            <wp:effectExtent l="0" t="0" r="0" b="5080"/>
            <wp:docPr id="548104109" name="Grafik 4" descr="Ein Bild, das Text, Schrift, Grafiken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104109" name="Grafik 4" descr="Ein Bild, das Text, Schrift, Grafiken, Screensho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753" cy="170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2481">
        <w:rPr>
          <w:rFonts w:ascii="Arial" w:hAnsi="Arial" w:cs="Arial"/>
          <w:sz w:val="96"/>
          <w:szCs w:val="96"/>
        </w:rPr>
        <w:tab/>
      </w:r>
      <w:r w:rsidR="00292481">
        <w:rPr>
          <w:rFonts w:ascii="Arial" w:hAnsi="Arial" w:cs="Arial"/>
          <w:sz w:val="96"/>
          <w:szCs w:val="96"/>
        </w:rPr>
        <w:tab/>
      </w: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79CE44A6" wp14:editId="22488FAE">
            <wp:extent cx="1394460" cy="1660541"/>
            <wp:effectExtent l="0" t="0" r="0" b="0"/>
            <wp:docPr id="604728270" name="Grafik 5" descr="Ein Bild, das Symbol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728270" name="Grafik 5" descr="Ein Bild, das Symbol, Schrift, Grafiken, Logo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419" cy="16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E8942" w14:textId="549AB2BC" w:rsidR="006B7374" w:rsidRPr="00F0589F" w:rsidRDefault="006B7374" w:rsidP="00F0589F">
      <w:pPr>
        <w:jc w:val="center"/>
        <w:rPr>
          <w:rFonts w:ascii="Arial" w:hAnsi="Arial" w:cs="Arial"/>
          <w:sz w:val="56"/>
          <w:szCs w:val="56"/>
        </w:rPr>
      </w:pPr>
      <w:r w:rsidRPr="00F0589F">
        <w:rPr>
          <w:rFonts w:ascii="Arial" w:hAnsi="Arial" w:cs="Arial"/>
          <w:sz w:val="56"/>
          <w:szCs w:val="56"/>
        </w:rPr>
        <w:t xml:space="preserve">Neue Produkte die auf der </w:t>
      </w:r>
      <w:r w:rsidR="00E11689">
        <w:rPr>
          <w:rFonts w:ascii="Arial" w:hAnsi="Arial" w:cs="Arial"/>
          <w:sz w:val="56"/>
          <w:szCs w:val="56"/>
        </w:rPr>
        <w:t>Blechexpo/</w:t>
      </w:r>
      <w:proofErr w:type="spellStart"/>
      <w:r w:rsidR="00E11689">
        <w:rPr>
          <w:rFonts w:ascii="Arial" w:hAnsi="Arial" w:cs="Arial"/>
          <w:sz w:val="56"/>
          <w:szCs w:val="56"/>
        </w:rPr>
        <w:t>Schweisstec</w:t>
      </w:r>
      <w:proofErr w:type="spellEnd"/>
      <w:r w:rsidRPr="00F0589F">
        <w:rPr>
          <w:rFonts w:ascii="Arial" w:hAnsi="Arial" w:cs="Arial"/>
          <w:sz w:val="56"/>
          <w:szCs w:val="56"/>
        </w:rPr>
        <w:t xml:space="preserve"> 202</w:t>
      </w:r>
      <w:r w:rsidR="00520936">
        <w:rPr>
          <w:rFonts w:ascii="Arial" w:hAnsi="Arial" w:cs="Arial"/>
          <w:sz w:val="56"/>
          <w:szCs w:val="56"/>
        </w:rPr>
        <w:t>3</w:t>
      </w:r>
      <w:r w:rsidRPr="00F0589F">
        <w:rPr>
          <w:rFonts w:ascii="Arial" w:hAnsi="Arial" w:cs="Arial"/>
          <w:sz w:val="56"/>
          <w:szCs w:val="56"/>
        </w:rPr>
        <w:t xml:space="preserve"> </w:t>
      </w:r>
    </w:p>
    <w:p w14:paraId="31041C2D" w14:textId="75DAF0A3" w:rsidR="00C63575" w:rsidRPr="00F0589F" w:rsidRDefault="006B7374" w:rsidP="006B7374">
      <w:pPr>
        <w:jc w:val="center"/>
        <w:rPr>
          <w:rFonts w:ascii="Arial" w:hAnsi="Arial" w:cs="Arial"/>
          <w:sz w:val="56"/>
          <w:szCs w:val="56"/>
        </w:rPr>
      </w:pPr>
      <w:r w:rsidRPr="00F0589F">
        <w:rPr>
          <w:rFonts w:ascii="Arial" w:hAnsi="Arial" w:cs="Arial"/>
          <w:sz w:val="56"/>
          <w:szCs w:val="56"/>
        </w:rPr>
        <w:t>vorgestellt werden:</w:t>
      </w:r>
    </w:p>
    <w:p w14:paraId="0FDC5A17" w14:textId="114E754E" w:rsidR="006B7374" w:rsidRDefault="00AA0D9C" w:rsidP="006B7374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</w:rPr>
        <w:drawing>
          <wp:inline distT="0" distB="0" distL="0" distR="0" wp14:anchorId="09F6F11B" wp14:editId="61B595A2">
            <wp:extent cx="2195830" cy="2195830"/>
            <wp:effectExtent l="0" t="0" r="0" b="0"/>
            <wp:docPr id="1006441616" name="Grafik 1" descr="Ein Bild, das Muster, Quadrat, Pix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41616" name="Grafik 1" descr="Ein Bild, das Muster, Quadrat, Pixel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5830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D069" w14:textId="77777777" w:rsidR="00F0589F" w:rsidRPr="007E7B55" w:rsidRDefault="00F0589F" w:rsidP="00F0589F">
      <w:pPr>
        <w:rPr>
          <w:rFonts w:ascii="Arial" w:hAnsi="Arial" w:cs="Arial"/>
          <w:sz w:val="48"/>
          <w:szCs w:val="48"/>
        </w:rPr>
      </w:pPr>
    </w:p>
    <w:p w14:paraId="0C2FBCC0" w14:textId="5819C325" w:rsidR="000F5D21" w:rsidRPr="000F5D21" w:rsidRDefault="00AA0D9C" w:rsidP="000F5D21">
      <w:pPr>
        <w:jc w:val="center"/>
        <w:rPr>
          <w:rFonts w:ascii="Arial" w:hAnsi="Arial" w:cs="Arial"/>
          <w:sz w:val="52"/>
          <w:szCs w:val="52"/>
        </w:rPr>
      </w:pPr>
      <w:hyperlink r:id="rId8" w:history="1">
        <w:r w:rsidR="000F5D21" w:rsidRPr="00B64AE4">
          <w:rPr>
            <w:rStyle w:val="Hyperlink"/>
            <w:rFonts w:ascii="Arial" w:hAnsi="Arial" w:cs="Arial"/>
            <w:sz w:val="52"/>
            <w:szCs w:val="52"/>
          </w:rPr>
          <w:t>https://www.blechexpo-messe.de/news-stories/</w:t>
        </w:r>
      </w:hyperlink>
    </w:p>
    <w:sectPr w:rsidR="000F5D21" w:rsidRPr="000F5D21" w:rsidSect="0029248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74"/>
    <w:rsid w:val="00066F3C"/>
    <w:rsid w:val="000F5D21"/>
    <w:rsid w:val="001341A5"/>
    <w:rsid w:val="00292481"/>
    <w:rsid w:val="00495D76"/>
    <w:rsid w:val="00520936"/>
    <w:rsid w:val="006B7374"/>
    <w:rsid w:val="006C5288"/>
    <w:rsid w:val="007E7B55"/>
    <w:rsid w:val="00AA0D9C"/>
    <w:rsid w:val="00C63575"/>
    <w:rsid w:val="00CB0C9B"/>
    <w:rsid w:val="00E11689"/>
    <w:rsid w:val="00F0589F"/>
    <w:rsid w:val="00FE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E103"/>
  <w15:chartTrackingRefBased/>
  <w15:docId w15:val="{8EC69947-B2C3-454D-8E19-DA6D7FF7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B737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3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209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echexpo-messe.de/news-storie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A30DA-AA1A-4CB3-A396-661CAA49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Class, Karin</cp:lastModifiedBy>
  <cp:revision>7</cp:revision>
  <cp:lastPrinted>2023-10-30T15:25:00Z</cp:lastPrinted>
  <dcterms:created xsi:type="dcterms:W3CDTF">2023-10-30T15:16:00Z</dcterms:created>
  <dcterms:modified xsi:type="dcterms:W3CDTF">2023-10-30T15:29:00Z</dcterms:modified>
</cp:coreProperties>
</file>